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9" w:rsidRPr="00C46939" w:rsidRDefault="00336AF9" w:rsidP="00336AF9">
      <w:pPr>
        <w:jc w:val="center"/>
        <w:rPr>
          <w:b/>
          <w:color w:val="000000" w:themeColor="text1"/>
          <w:sz w:val="28"/>
          <w:u w:val="single"/>
        </w:rPr>
      </w:pPr>
      <w:bookmarkStart w:id="0" w:name="_GoBack"/>
      <w:bookmarkEnd w:id="0"/>
      <w:r w:rsidRPr="00C46939">
        <w:rPr>
          <w:noProof/>
          <w:color w:val="000000" w:themeColor="text1"/>
          <w:sz w:val="28"/>
        </w:rPr>
        <w:drawing>
          <wp:anchor distT="0" distB="0" distL="114300" distR="114300" simplePos="0" relativeHeight="251660288" behindDoc="1" locked="0" layoutInCell="1" allowOverlap="1" wp14:anchorId="43736D4A" wp14:editId="3E34908A">
            <wp:simplePos x="0" y="0"/>
            <wp:positionH relativeFrom="column">
              <wp:posOffset>-548640</wp:posOffset>
            </wp:positionH>
            <wp:positionV relativeFrom="paragraph">
              <wp:posOffset>-640715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83">
        <w:rPr>
          <w:b/>
          <w:color w:val="000000" w:themeColor="text1"/>
          <w:sz w:val="28"/>
          <w:u w:val="single"/>
        </w:rPr>
        <w:t>Taller de Ciencias 2° Medio: Actividad 3</w:t>
      </w:r>
      <w:r w:rsidR="007A1057" w:rsidRPr="00C46939">
        <w:rPr>
          <w:b/>
          <w:color w:val="000000" w:themeColor="text1"/>
          <w:sz w:val="28"/>
          <w:u w:val="single"/>
        </w:rPr>
        <w:t xml:space="preserve">. </w:t>
      </w:r>
      <w:r w:rsidR="00236543" w:rsidRPr="00C46939">
        <w:rPr>
          <w:b/>
          <w:color w:val="000000" w:themeColor="text1"/>
          <w:sz w:val="28"/>
          <w:u w:val="single"/>
        </w:rPr>
        <w:t xml:space="preserve">  </w:t>
      </w:r>
    </w:p>
    <w:p w:rsidR="00336AF9" w:rsidRPr="00C46939" w:rsidRDefault="00336AF9" w:rsidP="00336AF9">
      <w:pPr>
        <w:spacing w:after="0"/>
        <w:rPr>
          <w:color w:val="000000" w:themeColor="text1"/>
        </w:rPr>
      </w:pPr>
      <w:r w:rsidRPr="00C46939">
        <w:rPr>
          <w:color w:val="000000" w:themeColor="text1"/>
        </w:rPr>
        <w:t>Nombre: ___________________________________________________________</w:t>
      </w:r>
    </w:p>
    <w:p w:rsidR="00336AF9" w:rsidRPr="00C46939" w:rsidRDefault="00336AF9" w:rsidP="00336AF9">
      <w:pPr>
        <w:spacing w:after="0"/>
        <w:rPr>
          <w:color w:val="000000" w:themeColor="text1"/>
        </w:rPr>
      </w:pPr>
    </w:p>
    <w:p w:rsidR="00336AF9" w:rsidRPr="00C46939" w:rsidRDefault="00A52790" w:rsidP="00773A18">
      <w:pPr>
        <w:pBdr>
          <w:bottom w:val="single" w:sz="12" w:space="1" w:color="auto"/>
        </w:pBdr>
        <w:spacing w:after="0"/>
        <w:rPr>
          <w:b/>
          <w:color w:val="000000" w:themeColor="text1"/>
          <w:sz w:val="20"/>
        </w:rPr>
      </w:pPr>
      <w:r w:rsidRPr="00C46939">
        <w:rPr>
          <w:color w:val="000000" w:themeColor="text1"/>
        </w:rPr>
        <w:t>Curso</w:t>
      </w:r>
      <w:r w:rsidR="00E01BB0" w:rsidRPr="00C46939">
        <w:rPr>
          <w:color w:val="000000" w:themeColor="text1"/>
        </w:rPr>
        <w:t xml:space="preserve">: </w:t>
      </w:r>
      <w:r w:rsidR="00E01BB0" w:rsidRPr="00E01BB0">
        <w:rPr>
          <w:b/>
          <w:color w:val="000000" w:themeColor="text1"/>
        </w:rPr>
        <w:t>2</w:t>
      </w:r>
      <w:r w:rsidR="00236543" w:rsidRPr="00E01BB0">
        <w:rPr>
          <w:b/>
          <w:color w:val="000000" w:themeColor="text1"/>
        </w:rPr>
        <w:t>° medio A</w:t>
      </w:r>
      <w:r w:rsidR="002C38F9" w:rsidRPr="00C46939">
        <w:rPr>
          <w:color w:val="000000" w:themeColor="text1"/>
        </w:rPr>
        <w:t xml:space="preserve">                   </w:t>
      </w:r>
      <w:r w:rsidR="00336AF9" w:rsidRPr="00C46939">
        <w:rPr>
          <w:color w:val="000000" w:themeColor="text1"/>
        </w:rPr>
        <w:t xml:space="preserve">  fecha: ______________________ </w:t>
      </w:r>
    </w:p>
    <w:p w:rsidR="00E01BB0" w:rsidRDefault="00E01BB0" w:rsidP="00336AF9">
      <w:pPr>
        <w:spacing w:after="0"/>
        <w:rPr>
          <w:b/>
          <w:color w:val="000000" w:themeColor="text1"/>
          <w:sz w:val="20"/>
        </w:rPr>
      </w:pPr>
    </w:p>
    <w:p w:rsidR="00336AF9" w:rsidRDefault="00E01BB0" w:rsidP="00336AF9">
      <w:pPr>
        <w:spacing w:after="0"/>
        <w:rPr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Objetivo: </w:t>
      </w:r>
      <w:r>
        <w:rPr>
          <w:color w:val="000000" w:themeColor="text1"/>
          <w:sz w:val="20"/>
        </w:rPr>
        <w:t>Reconocer la célula base del sistema nervioso.</w:t>
      </w:r>
    </w:p>
    <w:p w:rsidR="00E01BB0" w:rsidRPr="00E01BB0" w:rsidRDefault="00E01BB0" w:rsidP="00336AF9">
      <w:pPr>
        <w:spacing w:after="0"/>
        <w:rPr>
          <w:color w:val="000000" w:themeColor="text1"/>
          <w:sz w:val="20"/>
        </w:rPr>
      </w:pPr>
    </w:p>
    <w:p w:rsidR="00E01BB0" w:rsidRDefault="00E01BB0" w:rsidP="003C72F9">
      <w:pPr>
        <w:pStyle w:val="Ttulo2"/>
      </w:pPr>
      <w:r w:rsidRPr="003C72F9">
        <w:t>Busca en diferentes fuentes y r</w:t>
      </w:r>
      <w:r w:rsidR="007528F2" w:rsidRPr="003C72F9">
        <w:t>es</w:t>
      </w:r>
      <w:r w:rsidRPr="003C72F9">
        <w:t xml:space="preserve">uelve en tu cuaderno la </w:t>
      </w:r>
      <w:r>
        <w:t>siguiente actividad.</w:t>
      </w:r>
    </w:p>
    <w:p w:rsidR="003C72F9" w:rsidRDefault="003C72F9" w:rsidP="003C72F9">
      <w:pPr>
        <w:pStyle w:val="Ttulo3"/>
      </w:pPr>
      <w:r>
        <w:t>Esquematiza y rotula una neurona.</w:t>
      </w:r>
    </w:p>
    <w:p w:rsidR="003C72F9" w:rsidRDefault="003C72F9" w:rsidP="003C72F9">
      <w:pPr>
        <w:pStyle w:val="Ttulo3"/>
      </w:pPr>
      <w:r>
        <w:t xml:space="preserve">Confecciona un cuadro con la descripción de cada una de </w:t>
      </w:r>
      <w:r w:rsidR="00D467C1">
        <w:t>las regiones,</w:t>
      </w:r>
      <w:r>
        <w:t xml:space="preserve"> como en el ejemplo.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602"/>
      </w:tblGrid>
      <w:tr w:rsidR="003C72F9" w:rsidTr="00D467C1">
        <w:tc>
          <w:tcPr>
            <w:tcW w:w="2376" w:type="dxa"/>
          </w:tcPr>
          <w:p w:rsidR="003C72F9" w:rsidRDefault="00D467C1" w:rsidP="003C72F9">
            <w:pPr>
              <w:pStyle w:val="Ttulo3"/>
              <w:numPr>
                <w:ilvl w:val="0"/>
                <w:numId w:val="0"/>
              </w:numPr>
              <w:outlineLvl w:val="2"/>
            </w:pPr>
            <w:r>
              <w:t>R</w:t>
            </w:r>
            <w:r w:rsidR="003C72F9">
              <w:t>egión de la neurona.</w:t>
            </w:r>
          </w:p>
        </w:tc>
        <w:tc>
          <w:tcPr>
            <w:tcW w:w="6602" w:type="dxa"/>
          </w:tcPr>
          <w:p w:rsidR="003C72F9" w:rsidRDefault="00D467C1" w:rsidP="003C72F9">
            <w:pPr>
              <w:pStyle w:val="Ttulo3"/>
              <w:numPr>
                <w:ilvl w:val="0"/>
                <w:numId w:val="0"/>
              </w:numPr>
              <w:outlineLvl w:val="2"/>
            </w:pPr>
            <w:r>
              <w:t xml:space="preserve">Descripción </w:t>
            </w:r>
          </w:p>
        </w:tc>
      </w:tr>
      <w:tr w:rsidR="003C72F9" w:rsidTr="00D467C1">
        <w:tc>
          <w:tcPr>
            <w:tcW w:w="2376" w:type="dxa"/>
          </w:tcPr>
          <w:p w:rsidR="003C72F9" w:rsidRPr="00D467C1" w:rsidRDefault="003C72F9" w:rsidP="003C72F9">
            <w:pPr>
              <w:pStyle w:val="Ttulo3"/>
              <w:numPr>
                <w:ilvl w:val="0"/>
                <w:numId w:val="0"/>
              </w:numPr>
              <w:outlineLvl w:val="2"/>
              <w:rPr>
                <w:rFonts w:asciiTheme="minorHAnsi" w:hAnsiTheme="minorHAnsi"/>
              </w:rPr>
            </w:pPr>
            <w:r w:rsidRPr="00D467C1">
              <w:rPr>
                <w:rFonts w:asciiTheme="minorHAnsi" w:hAnsiTheme="minorHAnsi"/>
              </w:rPr>
              <w:t xml:space="preserve">Dendrita </w:t>
            </w:r>
          </w:p>
        </w:tc>
        <w:tc>
          <w:tcPr>
            <w:tcW w:w="6602" w:type="dxa"/>
          </w:tcPr>
          <w:p w:rsidR="003C72F9" w:rsidRPr="003C72F9" w:rsidRDefault="003C72F9" w:rsidP="003C72F9">
            <w:pPr>
              <w:pStyle w:val="Ttulo3"/>
              <w:numPr>
                <w:ilvl w:val="0"/>
                <w:numId w:val="0"/>
              </w:numPr>
              <w:outlineLvl w:val="2"/>
              <w:rPr>
                <w:b w:val="0"/>
              </w:rPr>
            </w:pPr>
            <w:r w:rsidRPr="003C72F9">
              <w:rPr>
                <w:b w:val="0"/>
              </w:rPr>
              <w:t xml:space="preserve">Prolongaciones cortas y ramificadas del soma. En sus extremos están los </w:t>
            </w:r>
            <w:r w:rsidRPr="003C72F9">
              <w:t>botones postsinápticos,</w:t>
            </w:r>
            <w:r w:rsidRPr="003C72F9">
              <w:rPr>
                <w:b w:val="0"/>
              </w:rPr>
              <w:t xml:space="preserve"> a través de los cuales reciben señales desde otras neuronas o células. </w:t>
            </w:r>
          </w:p>
        </w:tc>
      </w:tr>
      <w:tr w:rsidR="003C72F9" w:rsidTr="00D467C1">
        <w:tc>
          <w:tcPr>
            <w:tcW w:w="2376" w:type="dxa"/>
          </w:tcPr>
          <w:p w:rsidR="003C72F9" w:rsidRPr="00D467C1" w:rsidRDefault="003C72F9" w:rsidP="003C72F9">
            <w:pPr>
              <w:pStyle w:val="Ttulo3"/>
              <w:numPr>
                <w:ilvl w:val="0"/>
                <w:numId w:val="0"/>
              </w:numPr>
              <w:outlineLvl w:val="2"/>
              <w:rPr>
                <w:rFonts w:asciiTheme="minorHAnsi" w:hAnsiTheme="minorHAnsi"/>
              </w:rPr>
            </w:pPr>
            <w:r w:rsidRPr="00D467C1">
              <w:rPr>
                <w:rFonts w:asciiTheme="minorHAnsi" w:hAnsiTheme="minorHAnsi"/>
              </w:rPr>
              <w:t xml:space="preserve">Soma  o cuerpo celular </w:t>
            </w:r>
          </w:p>
        </w:tc>
        <w:tc>
          <w:tcPr>
            <w:tcW w:w="6602" w:type="dxa"/>
          </w:tcPr>
          <w:p w:rsidR="003C72F9" w:rsidRDefault="003C72F9" w:rsidP="003C72F9">
            <w:pPr>
              <w:pStyle w:val="Ttulo3"/>
              <w:numPr>
                <w:ilvl w:val="0"/>
                <w:numId w:val="0"/>
              </w:numPr>
              <w:outlineLvl w:val="2"/>
            </w:pPr>
          </w:p>
        </w:tc>
      </w:tr>
      <w:tr w:rsidR="003C72F9" w:rsidTr="00D467C1">
        <w:tc>
          <w:tcPr>
            <w:tcW w:w="2376" w:type="dxa"/>
          </w:tcPr>
          <w:p w:rsidR="003C72F9" w:rsidRPr="00D467C1" w:rsidRDefault="003C72F9" w:rsidP="003C72F9">
            <w:pPr>
              <w:rPr>
                <w:b/>
              </w:rPr>
            </w:pPr>
            <w:r w:rsidRPr="00D467C1">
              <w:rPr>
                <w:b/>
              </w:rPr>
              <w:t>Vaina de mielina</w:t>
            </w:r>
          </w:p>
        </w:tc>
        <w:tc>
          <w:tcPr>
            <w:tcW w:w="6602" w:type="dxa"/>
          </w:tcPr>
          <w:p w:rsidR="003C72F9" w:rsidRDefault="003C72F9" w:rsidP="003C72F9">
            <w:pPr>
              <w:pStyle w:val="Ttulo3"/>
              <w:numPr>
                <w:ilvl w:val="0"/>
                <w:numId w:val="0"/>
              </w:numPr>
              <w:outlineLvl w:val="2"/>
            </w:pPr>
          </w:p>
        </w:tc>
      </w:tr>
      <w:tr w:rsidR="003C72F9" w:rsidTr="00D467C1">
        <w:tc>
          <w:tcPr>
            <w:tcW w:w="2376" w:type="dxa"/>
          </w:tcPr>
          <w:p w:rsidR="003C72F9" w:rsidRPr="00D467C1" w:rsidRDefault="003C72F9" w:rsidP="003C72F9">
            <w:pPr>
              <w:pStyle w:val="Ttulo3"/>
              <w:numPr>
                <w:ilvl w:val="0"/>
                <w:numId w:val="0"/>
              </w:numPr>
              <w:outlineLvl w:val="2"/>
              <w:rPr>
                <w:rFonts w:asciiTheme="minorHAnsi" w:hAnsiTheme="minorHAnsi"/>
              </w:rPr>
            </w:pPr>
            <w:r w:rsidRPr="00D467C1">
              <w:rPr>
                <w:rFonts w:asciiTheme="minorHAnsi" w:hAnsiTheme="minorHAnsi"/>
              </w:rPr>
              <w:t>Axón</w:t>
            </w:r>
          </w:p>
        </w:tc>
        <w:tc>
          <w:tcPr>
            <w:tcW w:w="6602" w:type="dxa"/>
          </w:tcPr>
          <w:p w:rsidR="003C72F9" w:rsidRDefault="003C72F9" w:rsidP="003C72F9">
            <w:pPr>
              <w:pStyle w:val="Ttulo3"/>
              <w:numPr>
                <w:ilvl w:val="0"/>
                <w:numId w:val="0"/>
              </w:numPr>
              <w:outlineLvl w:val="2"/>
            </w:pPr>
          </w:p>
        </w:tc>
      </w:tr>
      <w:tr w:rsidR="003C72F9" w:rsidTr="00D467C1">
        <w:tc>
          <w:tcPr>
            <w:tcW w:w="2376" w:type="dxa"/>
          </w:tcPr>
          <w:p w:rsidR="003C72F9" w:rsidRPr="00D467C1" w:rsidRDefault="003C72F9" w:rsidP="003C72F9">
            <w:pPr>
              <w:pStyle w:val="Ttulo3"/>
              <w:numPr>
                <w:ilvl w:val="0"/>
                <w:numId w:val="0"/>
              </w:numPr>
              <w:outlineLvl w:val="2"/>
              <w:rPr>
                <w:rFonts w:asciiTheme="minorHAnsi" w:hAnsiTheme="minorHAnsi"/>
              </w:rPr>
            </w:pPr>
            <w:r w:rsidRPr="00D467C1">
              <w:rPr>
                <w:rFonts w:asciiTheme="minorHAnsi" w:hAnsiTheme="minorHAnsi"/>
              </w:rPr>
              <w:t>Nodo de Ranvier</w:t>
            </w:r>
          </w:p>
        </w:tc>
        <w:tc>
          <w:tcPr>
            <w:tcW w:w="6602" w:type="dxa"/>
          </w:tcPr>
          <w:p w:rsidR="003C72F9" w:rsidRDefault="003C72F9" w:rsidP="003C72F9">
            <w:pPr>
              <w:pStyle w:val="Ttulo3"/>
              <w:numPr>
                <w:ilvl w:val="0"/>
                <w:numId w:val="0"/>
              </w:numPr>
              <w:outlineLvl w:val="2"/>
            </w:pPr>
          </w:p>
        </w:tc>
      </w:tr>
      <w:tr w:rsidR="003C72F9" w:rsidTr="00D467C1">
        <w:tc>
          <w:tcPr>
            <w:tcW w:w="2376" w:type="dxa"/>
          </w:tcPr>
          <w:p w:rsidR="003C72F9" w:rsidRPr="00D467C1" w:rsidRDefault="003C72F9" w:rsidP="003C72F9">
            <w:pPr>
              <w:pStyle w:val="Ttulo3"/>
              <w:numPr>
                <w:ilvl w:val="0"/>
                <w:numId w:val="0"/>
              </w:numPr>
              <w:outlineLvl w:val="2"/>
              <w:rPr>
                <w:rFonts w:asciiTheme="minorHAnsi" w:hAnsiTheme="minorHAnsi"/>
              </w:rPr>
            </w:pPr>
            <w:r w:rsidRPr="00D467C1">
              <w:rPr>
                <w:rFonts w:asciiTheme="minorHAnsi" w:hAnsiTheme="minorHAnsi"/>
              </w:rPr>
              <w:t>Terminal axónica</w:t>
            </w:r>
          </w:p>
        </w:tc>
        <w:tc>
          <w:tcPr>
            <w:tcW w:w="6602" w:type="dxa"/>
          </w:tcPr>
          <w:p w:rsidR="003C72F9" w:rsidRDefault="003C72F9" w:rsidP="003C72F9">
            <w:pPr>
              <w:pStyle w:val="Ttulo3"/>
              <w:numPr>
                <w:ilvl w:val="0"/>
                <w:numId w:val="0"/>
              </w:numPr>
              <w:outlineLvl w:val="2"/>
            </w:pPr>
          </w:p>
        </w:tc>
      </w:tr>
    </w:tbl>
    <w:p w:rsidR="00D467C1" w:rsidRDefault="00D467C1" w:rsidP="00CE4D9B">
      <w:pPr>
        <w:pBdr>
          <w:bottom w:val="single" w:sz="12" w:space="1" w:color="auto"/>
        </w:pBdr>
        <w:spacing w:after="0" w:line="240" w:lineRule="auto"/>
      </w:pPr>
    </w:p>
    <w:p w:rsidR="00D467C1" w:rsidRDefault="00D467C1" w:rsidP="00CE4D9B">
      <w:pPr>
        <w:spacing w:after="0" w:line="240" w:lineRule="auto"/>
      </w:pPr>
    </w:p>
    <w:p w:rsidR="00C2779E" w:rsidRPr="0042758E" w:rsidRDefault="00C2779E" w:rsidP="00C2779E">
      <w:pPr>
        <w:rPr>
          <w:b/>
        </w:rPr>
      </w:pPr>
      <w:r w:rsidRPr="0042758E">
        <w:rPr>
          <w:b/>
        </w:rPr>
        <w:t xml:space="preserve">Fecha de entrega de la actividad </w:t>
      </w:r>
      <w:r>
        <w:rPr>
          <w:b/>
        </w:rPr>
        <w:t>viernes 3 de abril</w:t>
      </w:r>
      <w:r w:rsidRPr="0042758E">
        <w:rPr>
          <w:b/>
        </w:rPr>
        <w:t xml:space="preserve"> 2020.</w:t>
      </w:r>
    </w:p>
    <w:p w:rsidR="00C2779E" w:rsidRDefault="00C2779E" w:rsidP="00C2779E"/>
    <w:p w:rsidR="00C2779E" w:rsidRDefault="00C2779E" w:rsidP="00C2779E">
      <w:pPr>
        <w:spacing w:after="0" w:line="240" w:lineRule="auto"/>
      </w:pPr>
      <w:r>
        <w:t xml:space="preserve">Para dudas con el contenido escribir al correo electrónico: </w:t>
      </w:r>
      <w:hyperlink r:id="rId8" w:history="1">
        <w:r w:rsidRPr="00323986">
          <w:rPr>
            <w:rStyle w:val="Hipervnculo"/>
          </w:rPr>
          <w:t>tareas.bio.qui.ayelen@gmail.com</w:t>
        </w:r>
      </w:hyperlink>
    </w:p>
    <w:p w:rsidR="00C2779E" w:rsidRDefault="00C2779E" w:rsidP="00C2779E">
      <w:pPr>
        <w:spacing w:after="0" w:line="240" w:lineRule="auto"/>
      </w:pPr>
      <w:r>
        <w:t xml:space="preserve">Por favor al momento de consultar identificarse con su nombre y curso por favor. </w:t>
      </w:r>
    </w:p>
    <w:p w:rsidR="00C2779E" w:rsidRDefault="00C2779E" w:rsidP="00C2779E">
      <w:pPr>
        <w:spacing w:after="0" w:line="240" w:lineRule="auto"/>
      </w:pPr>
      <w:r>
        <w:t xml:space="preserve">Enviar las actividades ya completadas al correo </w:t>
      </w:r>
      <w:hyperlink r:id="rId9" w:history="1">
        <w:r w:rsidRPr="00323986"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C2779E" w:rsidRDefault="00C2779E" w:rsidP="00C2779E">
      <w:pPr>
        <w:spacing w:after="0" w:line="240" w:lineRule="auto"/>
      </w:pPr>
      <w:r>
        <w:t>Los horarios de consultas serán los días miércoles y jueves de 8:00 a 11:00 horas.</w:t>
      </w:r>
    </w:p>
    <w:p w:rsidR="00183BFF" w:rsidRDefault="00183BFF" w:rsidP="00183BFF">
      <w:pPr>
        <w:spacing w:line="240" w:lineRule="auto"/>
      </w:pPr>
    </w:p>
    <w:p w:rsidR="00D467C1" w:rsidRDefault="00D467C1" w:rsidP="00CE4D9B">
      <w:pPr>
        <w:spacing w:after="0" w:line="240" w:lineRule="auto"/>
      </w:pPr>
    </w:p>
    <w:sectPr w:rsidR="00D467C1" w:rsidSect="00437F6F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76" w:rsidRDefault="00864576" w:rsidP="00236543">
      <w:pPr>
        <w:spacing w:after="0" w:line="240" w:lineRule="auto"/>
      </w:pPr>
      <w:r>
        <w:separator/>
      </w:r>
    </w:p>
  </w:endnote>
  <w:endnote w:type="continuationSeparator" w:id="0">
    <w:p w:rsidR="00864576" w:rsidRDefault="00864576" w:rsidP="0023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76" w:rsidRDefault="00864576" w:rsidP="00236543">
      <w:pPr>
        <w:spacing w:after="0" w:line="240" w:lineRule="auto"/>
      </w:pPr>
      <w:r>
        <w:separator/>
      </w:r>
    </w:p>
  </w:footnote>
  <w:footnote w:type="continuationSeparator" w:id="0">
    <w:p w:rsidR="00864576" w:rsidRDefault="00864576" w:rsidP="0023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1395"/>
    <w:multiLevelType w:val="multilevel"/>
    <w:tmpl w:val="C46272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87D4BF3"/>
    <w:multiLevelType w:val="hybridMultilevel"/>
    <w:tmpl w:val="316A1FC6"/>
    <w:lvl w:ilvl="0" w:tplc="48708912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42926"/>
    <w:multiLevelType w:val="hybridMultilevel"/>
    <w:tmpl w:val="A19434D2"/>
    <w:lvl w:ilvl="0" w:tplc="D01AFC64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B97986"/>
    <w:multiLevelType w:val="multilevel"/>
    <w:tmpl w:val="9C76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6352DE"/>
    <w:multiLevelType w:val="multilevel"/>
    <w:tmpl w:val="30B4B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618259A"/>
    <w:multiLevelType w:val="hybridMultilevel"/>
    <w:tmpl w:val="709EEC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3079D"/>
    <w:multiLevelType w:val="multilevel"/>
    <w:tmpl w:val="AB14B2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F9"/>
    <w:rsid w:val="00042990"/>
    <w:rsid w:val="000D64EE"/>
    <w:rsid w:val="00135383"/>
    <w:rsid w:val="00183BFF"/>
    <w:rsid w:val="001E03B0"/>
    <w:rsid w:val="00236543"/>
    <w:rsid w:val="002743D1"/>
    <w:rsid w:val="002C38F9"/>
    <w:rsid w:val="00336AF9"/>
    <w:rsid w:val="00344710"/>
    <w:rsid w:val="0037224F"/>
    <w:rsid w:val="003C72F9"/>
    <w:rsid w:val="003F686A"/>
    <w:rsid w:val="00437F6F"/>
    <w:rsid w:val="0047628D"/>
    <w:rsid w:val="00576CA6"/>
    <w:rsid w:val="00623C3A"/>
    <w:rsid w:val="007528F2"/>
    <w:rsid w:val="00773A18"/>
    <w:rsid w:val="007A1057"/>
    <w:rsid w:val="007B57EF"/>
    <w:rsid w:val="00864576"/>
    <w:rsid w:val="00931910"/>
    <w:rsid w:val="0097097C"/>
    <w:rsid w:val="00A36423"/>
    <w:rsid w:val="00A52790"/>
    <w:rsid w:val="00A83A2B"/>
    <w:rsid w:val="00BD0596"/>
    <w:rsid w:val="00BF6622"/>
    <w:rsid w:val="00C2779E"/>
    <w:rsid w:val="00C46939"/>
    <w:rsid w:val="00CE4D9B"/>
    <w:rsid w:val="00D0336F"/>
    <w:rsid w:val="00D41DFA"/>
    <w:rsid w:val="00D467C1"/>
    <w:rsid w:val="00D71179"/>
    <w:rsid w:val="00E0066A"/>
    <w:rsid w:val="00E01BB0"/>
    <w:rsid w:val="00EA1475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F6E1A-B4EC-4C83-A685-07038B24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72F9"/>
    <w:pPr>
      <w:keepNext/>
      <w:keepLines/>
      <w:numPr>
        <w:numId w:val="3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3C72F9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2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7880">
          <w:marLeft w:val="0"/>
          <w:marRight w:val="0"/>
          <w:marTop w:val="0"/>
          <w:marBottom w:val="528"/>
          <w:divBdr>
            <w:top w:val="single" w:sz="6" w:space="6" w:color="CACACA"/>
            <w:left w:val="single" w:sz="6" w:space="6" w:color="CACACA"/>
            <w:bottom w:val="single" w:sz="6" w:space="5" w:color="CACACA"/>
            <w:right w:val="single" w:sz="6" w:space="6" w:color="CACACA"/>
          </w:divBdr>
        </w:div>
      </w:divsChild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as.bio.qui.ayel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Claudia Silva Moreno</cp:lastModifiedBy>
  <cp:revision>2</cp:revision>
  <cp:lastPrinted>2019-08-30T04:08:00Z</cp:lastPrinted>
  <dcterms:created xsi:type="dcterms:W3CDTF">2020-03-25T20:13:00Z</dcterms:created>
  <dcterms:modified xsi:type="dcterms:W3CDTF">2020-03-25T20:13:00Z</dcterms:modified>
</cp:coreProperties>
</file>